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E87A" w14:textId="77777777" w:rsidR="00C60AE4" w:rsidRDefault="00C60AE4" w:rsidP="00C60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623703A" w14:textId="77777777" w:rsidR="00C60AE4" w:rsidRDefault="00C60AE4" w:rsidP="00C60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7993"/>
        <w:gridCol w:w="1567"/>
      </w:tblGrid>
      <w:tr w:rsidR="00C60AE4" w:rsidRPr="0024301E" w14:paraId="0D7E5DCE" w14:textId="77777777" w:rsidTr="007F31D4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54E16" w14:textId="77777777" w:rsidR="00C60AE4" w:rsidRPr="0024301E" w:rsidRDefault="00C60AE4" w:rsidP="00DD70F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24301E"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1AD36" w14:textId="77777777" w:rsidR="00C60AE4" w:rsidRPr="0024301E" w:rsidRDefault="00C60AE4" w:rsidP="00DD70F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B6F9" w14:textId="77777777" w:rsidR="00C60AE4" w:rsidRPr="0024301E" w:rsidRDefault="00C60AE4" w:rsidP="00DD70F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C60AE4" w:rsidRPr="0024301E" w14:paraId="3FEB6440" w14:textId="77777777" w:rsidTr="007F31D4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15851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E2E9" w14:textId="74B56D3E" w:rsidR="00C60AE4" w:rsidRPr="0024301E" w:rsidRDefault="00BE562C" w:rsidP="00BE562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kern w:val="2"/>
                <w:shd w:val="clear" w:color="auto" w:fill="FFFFFF"/>
                <w14:ligatures w14:val="standardContextual"/>
              </w:rPr>
            </w:pPr>
            <w:r>
              <w:rPr>
                <w:color w:val="333333"/>
              </w:rPr>
              <w:t>Назначаване на поименните състави на подвижните секционни избирателни комисии на територията на община Садово, област Пловдив при произвеждане на изборите за общински съветници и за кметове на 29 октомври 2023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C30F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  <w:p w14:paraId="37EDFC0E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60AE4" w:rsidRPr="0024301E" w14:paraId="641CC9D2" w14:textId="77777777" w:rsidTr="007F31D4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1C9CF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4BD49" w14:textId="17857BF8" w:rsidR="0027150E" w:rsidRPr="0027150E" w:rsidRDefault="0027150E" w:rsidP="0027150E">
            <w:pPr>
              <w:shd w:val="clear" w:color="auto" w:fill="FFFFFF"/>
              <w:spacing w:after="0" w:line="240" w:lineRule="auto"/>
              <w:ind w:right="-1133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П</w:t>
            </w:r>
            <w:proofErr w:type="spellStart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ромяна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съставите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секционни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комисии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с № 1628000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6 – 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.</w:t>
            </w:r>
            <w:proofErr w:type="spellStart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ело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Кочево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и № 1628000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03 - </w:t>
            </w:r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гр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Садово</w:t>
            </w:r>
            <w:proofErr w:type="spellEnd"/>
            <w:r w:rsidRPr="00D9091A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,</w:t>
            </w:r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произвеждане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избори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5C57ECE1" w14:textId="158F163C" w:rsidR="007F31D4" w:rsidRPr="0024301E" w:rsidRDefault="0027150E" w:rsidP="0027150E">
            <w:pPr>
              <w:shd w:val="clear" w:color="auto" w:fill="FFFFFF"/>
              <w:spacing w:after="0" w:line="240" w:lineRule="auto"/>
              <w:ind w:right="-1133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октомври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2023 г. в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560C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C60AE4" w:rsidRPr="0024301E" w14:paraId="4672FF73" w14:textId="77777777" w:rsidTr="007F31D4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77B9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720B4" w14:textId="3860CD6C" w:rsidR="007F31D4" w:rsidRPr="007F31D4" w:rsidRDefault="007F31D4" w:rsidP="007F31D4">
            <w:pPr>
              <w:shd w:val="clear" w:color="auto" w:fill="FFFFFF"/>
              <w:spacing w:after="150" w:line="240" w:lineRule="auto"/>
              <w:ind w:right="-1133"/>
              <w:rPr>
                <w:rFonts w:ascii="Times New Roman" w:eastAsia="Calibri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П</w:t>
            </w:r>
            <w:r w:rsidRPr="007F31D4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ромяна в състава</w:t>
            </w:r>
            <w:r w:rsidRPr="007F31D4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7F31D4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на секционна избирателна комисия с № 1628000</w:t>
            </w:r>
            <w:r w:rsidRPr="007F31D4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  <w:r w:rsidRPr="007F31D4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7 – село</w:t>
            </w:r>
            <w:r w:rsidRPr="007F31D4">
              <w:rPr>
                <w:rFonts w:ascii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7F31D4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Караджово,</w:t>
            </w:r>
            <w:r w:rsidRPr="007F31D4">
              <w:rPr>
                <w:rFonts w:ascii="Times New Roman" w:eastAsia="Calibri" w:hAnsi="Times New Roman"/>
                <w:sz w:val="24"/>
                <w:szCs w:val="24"/>
                <w:lang w:val="bg-BG"/>
              </w:rPr>
              <w:t xml:space="preserve"> при произвеждане на избори за общински съветници и за кметове на 29 октомври 2023 г. в Община Садово.</w:t>
            </w:r>
          </w:p>
          <w:p w14:paraId="6538C667" w14:textId="00396416" w:rsidR="00C60AE4" w:rsidRPr="0024301E" w:rsidRDefault="00C60AE4" w:rsidP="00DD70F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4139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C60AE4" w:rsidRPr="0024301E" w14:paraId="572AD8B9" w14:textId="77777777" w:rsidTr="007F31D4">
        <w:trPr>
          <w:trHeight w:val="5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EA97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5.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2980C" w14:textId="77777777" w:rsidR="00C60AE4" w:rsidRPr="0024301E" w:rsidRDefault="00C60AE4" w:rsidP="00DD70F9">
            <w:pPr>
              <w:shd w:val="clear" w:color="auto" w:fill="FFFFFF"/>
              <w:spacing w:after="150" w:line="240" w:lineRule="auto"/>
              <w:ind w:left="-709" w:right="-1984" w:firstLine="709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B22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110FE0AD" w14:textId="77777777" w:rsidR="00A00326" w:rsidRPr="00C60AE4" w:rsidRDefault="00A00326" w:rsidP="00C60AE4"/>
    <w:sectPr w:rsidR="00A00326" w:rsidRPr="00C6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B7"/>
    <w:rsid w:val="0027150E"/>
    <w:rsid w:val="002A70B7"/>
    <w:rsid w:val="00463F25"/>
    <w:rsid w:val="004D6E66"/>
    <w:rsid w:val="00754DD7"/>
    <w:rsid w:val="007F31D4"/>
    <w:rsid w:val="00A00326"/>
    <w:rsid w:val="00BE562C"/>
    <w:rsid w:val="00C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449"/>
  <w15:chartTrackingRefBased/>
  <w15:docId w15:val="{3BB26DFC-77EB-4B5B-80B9-90E520D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2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">
    <w:name w:val="Без разредка1"/>
    <w:uiPriority w:val="99"/>
    <w:qFormat/>
    <w:rsid w:val="00463F2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customStyle="1" w:styleId="resh-title">
    <w:name w:val="resh-title"/>
    <w:basedOn w:val="a"/>
    <w:uiPriority w:val="99"/>
    <w:qFormat/>
    <w:rsid w:val="0046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11</cp:revision>
  <dcterms:created xsi:type="dcterms:W3CDTF">2023-10-05T08:50:00Z</dcterms:created>
  <dcterms:modified xsi:type="dcterms:W3CDTF">2023-10-12T14:50:00Z</dcterms:modified>
</cp:coreProperties>
</file>