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8C9" w14:textId="77777777" w:rsidR="00AB3337" w:rsidRPr="00AB3337" w:rsidRDefault="00AB3337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33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САДОВО</w:t>
      </w:r>
    </w:p>
    <w:p w14:paraId="16EC9F70" w14:textId="77777777" w:rsidR="00AB3337" w:rsidRPr="00AB3337" w:rsidRDefault="00000000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282C4B9F">
          <v:rect id="_x0000_i1025" style="width:0;height:1.5pt" o:hralign="center" o:hrstd="t" o:hr="t" fillcolor="#a0a0a0" stroked="f"/>
        </w:pict>
      </w:r>
    </w:p>
    <w:p w14:paraId="63722495" w14:textId="77777777" w:rsidR="00AB3337" w:rsidRDefault="00AB3337" w:rsidP="00AB3337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DDCCA3" w14:textId="77777777" w:rsidR="00AB3337" w:rsidRDefault="00AB3337" w:rsidP="00B91FFA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6C4AE3" w14:textId="5741F623" w:rsidR="00B91FFA" w:rsidRDefault="00B91FFA" w:rsidP="00B91FFA">
      <w:pPr>
        <w:pStyle w:val="a6"/>
        <w:jc w:val="center"/>
        <w:rPr>
          <w:rFonts w:hint="eastAsia"/>
          <w:b/>
          <w:bCs/>
        </w:rPr>
      </w:pP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№ 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9C6BB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5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9C6BB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24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F5AFF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.2023 г.</w:t>
      </w:r>
      <w:r w:rsidRPr="00010511">
        <w:rPr>
          <w:rFonts w:ascii="Times New Roman" w:hAnsi="Times New Roman" w:cs="Times New Roman"/>
          <w:b/>
          <w:bCs/>
          <w:color w:val="auto"/>
          <w:szCs w:val="24"/>
        </w:rPr>
        <w:br/>
      </w:r>
    </w:p>
    <w:p w14:paraId="374F618B" w14:textId="2A98AC6E" w:rsidR="005D0087" w:rsidRDefault="00B91FFA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C6BB7">
        <w:rPr>
          <w:rFonts w:ascii="Times New Roman" w:hAnsi="Times New Roman" w:cs="Times New Roman"/>
          <w:color w:val="auto"/>
          <w:szCs w:val="24"/>
          <w:lang w:val="en-US"/>
        </w:rPr>
        <w:t>24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proofErr w:type="gramStart"/>
      <w:r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.Иван</w:t>
      </w:r>
      <w:proofErr w:type="gramEnd"/>
      <w:r>
        <w:rPr>
          <w:rFonts w:ascii="Times New Roman" w:hAnsi="Times New Roman" w:cs="Times New Roman"/>
          <w:szCs w:val="24"/>
          <w:lang w:eastAsia="bg-BG"/>
        </w:rPr>
        <w:t xml:space="preserve">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</w:t>
      </w:r>
      <w:r w:rsidR="006D1976">
        <w:rPr>
          <w:rFonts w:ascii="Times New Roman" w:hAnsi="Times New Roman" w:cs="Times New Roman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proofErr w:type="spellStart"/>
      <w:proofErr w:type="gramEnd"/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DD7CB61" w14:textId="77777777" w:rsidR="005D0087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769C22" w14:textId="462B1675" w:rsidR="00B91FFA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         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 w:rsidR="00B91FFA">
        <w:t>Пламен Богданов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="00B91FF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="00B91FFA">
        <w:rPr>
          <w:rFonts w:ascii="Times New Roman" w:hAnsi="Times New Roman" w:cs="Times New Roman"/>
          <w:color w:val="auto"/>
          <w:szCs w:val="24"/>
        </w:rPr>
        <w:t>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 w:rsidR="00B91FFA"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</w:t>
      </w:r>
      <w:r w:rsidR="009C6BB7">
        <w:rPr>
          <w:rFonts w:ascii="Times New Roman" w:hAnsi="Times New Roman" w:cs="Times New Roman"/>
          <w:color w:val="auto"/>
          <w:szCs w:val="24"/>
        </w:rPr>
        <w:t>Михаела Желева</w:t>
      </w:r>
      <w:r w:rsidR="00AA2C5D">
        <w:rPr>
          <w:rFonts w:ascii="Times New Roman" w:hAnsi="Times New Roman" w:cs="Times New Roman"/>
          <w:color w:val="auto"/>
          <w:szCs w:val="24"/>
        </w:rPr>
        <w:t>.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2D3C0845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BF447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Диляна Механджийска.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78F2FAC7" w14:textId="77777777" w:rsidR="00B91FFA" w:rsidRDefault="00B91FFA" w:rsidP="00C910BA">
      <w:pPr>
        <w:pStyle w:val="a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61C3EE9F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47416194"/>
    </w:p>
    <w:p w14:paraId="1C8B90F1" w14:textId="203D110D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3" w:name="_Hlk149057327"/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74721194" w14:textId="77777777"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35"/>
        <w:gridCol w:w="1567"/>
      </w:tblGrid>
      <w:tr w:rsidR="005D0087" w:rsidRPr="005D0087" w14:paraId="333FC980" w14:textId="77777777" w:rsidTr="001531E8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959EB" w14:textId="77777777" w:rsidR="005D0087" w:rsidRPr="005D0087" w:rsidRDefault="005D0087" w:rsidP="005D008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5D00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B6FA8" w14:textId="77777777" w:rsidR="005D0087" w:rsidRPr="005D0087" w:rsidRDefault="005D0087" w:rsidP="005D008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26FF" w14:textId="77777777" w:rsidR="005D0087" w:rsidRPr="005D0087" w:rsidRDefault="005D0087" w:rsidP="005D008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5D0087" w:rsidRPr="005D0087" w14:paraId="2AD67C60" w14:textId="77777777" w:rsidTr="001531E8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1FB35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lastRenderedPageBreak/>
              <w:t>1.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327A4" w14:textId="2D4C9EF2" w:rsidR="005D0087" w:rsidRPr="005D0087" w:rsidRDefault="006D5A1C" w:rsidP="005D0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пределяне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Садово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пликовете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съдържащи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печата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подвижната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книжа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материали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списъци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година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A54E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3615E441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E3CF4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4CEBA" w14:textId="4F943F8C" w:rsidR="005D0087" w:rsidRPr="005D0087" w:rsidRDefault="00D153D9" w:rsidP="00D153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153D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Регистриране на застъпници на кандидатската листа на партия „ДВИЖЕНИЕ ЗА ПРАВА И СВОБОДИ“  за участие в изборите за общински съветници и за кметове на 29 октомври 2023 г., в община Садово.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7AE2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472DEB92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25548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093C6" w14:textId="77777777" w:rsidR="00D153D9" w:rsidRPr="00D153D9" w:rsidRDefault="00D153D9" w:rsidP="00D15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D153D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Публикуване на списък с представители на партия “ДВИЖЕНИЕ ЗА ПРАВА И СВОБОДИ“</w:t>
            </w:r>
          </w:p>
          <w:p w14:paraId="2283979E" w14:textId="4F7FC976" w:rsidR="005D0087" w:rsidRPr="005D0087" w:rsidRDefault="005D0087" w:rsidP="005D0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40C7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0AE5A6EE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49A29" w14:textId="0955E1F5" w:rsidR="005D0087" w:rsidRPr="005D0087" w:rsidRDefault="006C58CA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  <w:r w:rsidR="005D0087"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AFA06" w14:textId="77777777" w:rsidR="005D0087" w:rsidRPr="005D0087" w:rsidRDefault="005D0087" w:rsidP="005D0087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D00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9DEF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15373221" w14:textId="7E37F675" w:rsidR="00BF447C" w:rsidRDefault="005D0087" w:rsidP="005D0087">
      <w:pPr>
        <w:tabs>
          <w:tab w:val="left" w:pos="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bookmarkEnd w:id="3"/>
    <w:p w14:paraId="22F6D63B" w14:textId="77777777" w:rsidR="000C6D5C" w:rsidRDefault="000C6D5C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4" w:name="_Hlk146614278"/>
      <w:bookmarkEnd w:id="2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4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дневен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5" w:name="_Hlk146293480"/>
      <w:bookmarkStart w:id="6" w:name="_Hlk147406114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7" w:name="_Hlk146293954"/>
      <w:bookmarkEnd w:id="5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18912730" w14:textId="6D486027" w:rsidR="005D0087" w:rsidRDefault="00B91FFA" w:rsidP="005D0087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 w:rsidRPr="005F561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67A6AAB6" w14:textId="77777777" w:rsidR="00FB31AF" w:rsidRDefault="00B91FFA" w:rsidP="005D0087">
      <w:pPr>
        <w:pStyle w:val="a6"/>
        <w:jc w:val="both"/>
        <w:rPr>
          <w:rFonts w:ascii="Times New Roman" w:eastAsia="Times New Roman" w:hAnsi="Times New Roman" w:cs="Times New Roman"/>
          <w:kern w:val="0"/>
          <w:szCs w:val="24"/>
          <w:lang w:eastAsia="bg-BG"/>
        </w:rPr>
      </w:pPr>
      <w:r w:rsidRPr="005F561A">
        <w:rPr>
          <w:rFonts w:ascii="Times New Roman" w:hAnsi="Times New Roman" w:cs="Times New Roman"/>
          <w:szCs w:val="24"/>
        </w:rPr>
        <w:lastRenderedPageBreak/>
        <w:t>Проект на решение</w:t>
      </w:r>
      <w:r w:rsidR="005D008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74D3F" w:rsidRPr="005F561A">
        <w:rPr>
          <w:rFonts w:ascii="Times New Roman" w:hAnsi="Times New Roman" w:cs="Times New Roman"/>
          <w:szCs w:val="24"/>
          <w:shd w:val="clear" w:color="auto" w:fill="FFFFFF"/>
        </w:rPr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B31AF">
        <w:rPr>
          <w:rFonts w:ascii="Times New Roman" w:eastAsia="Times New Roman" w:hAnsi="Times New Roman" w:cs="Times New Roman"/>
          <w:szCs w:val="24"/>
          <w:lang w:eastAsia="bg-BG"/>
        </w:rPr>
        <w:t>О</w:t>
      </w:r>
      <w:r w:rsidR="00FB31AF">
        <w:rPr>
          <w:rFonts w:ascii="Times New Roman" w:eastAsia="Times New Roman" w:hAnsi="Times New Roman" w:cs="Times New Roman"/>
          <w:kern w:val="0"/>
          <w:szCs w:val="24"/>
          <w:lang w:eastAsia="bg-BG"/>
        </w:rPr>
        <w:t>пределяне на член от състава на Общинска избирателна комисия – Садово, който да подпише пликовете, съдържащи печата на секционните избирателни комисии, включително и подвижната секционна избирателна комисия; протоколите за предаване и приемане на изборните книжа и материали за местните избори; протоколите за предаване и приемане на избирателните списъци във връзка с изборите за общински съветници и за кметове на 2</w:t>
      </w:r>
      <w:r w:rsidR="00FB31AF">
        <w:rPr>
          <w:rFonts w:ascii="Times New Roman" w:eastAsia="Times New Roman" w:hAnsi="Times New Roman" w:cs="Times New Roman"/>
          <w:kern w:val="0"/>
          <w:szCs w:val="24"/>
          <w:lang w:val="en-US" w:eastAsia="bg-BG"/>
        </w:rPr>
        <w:t>9</w:t>
      </w:r>
      <w:r w:rsidR="00FB31AF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 октомври 20</w:t>
      </w:r>
      <w:r w:rsidR="00FB31AF">
        <w:rPr>
          <w:rFonts w:ascii="Times New Roman" w:eastAsia="Times New Roman" w:hAnsi="Times New Roman" w:cs="Times New Roman"/>
          <w:kern w:val="0"/>
          <w:szCs w:val="24"/>
          <w:lang w:val="en-US" w:eastAsia="bg-BG"/>
        </w:rPr>
        <w:t>23</w:t>
      </w:r>
      <w:r w:rsidR="00FB31AF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 година</w:t>
      </w:r>
    </w:p>
    <w:p w14:paraId="6942E66C" w14:textId="77777777" w:rsidR="001C372F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24FD6DBE" w14:textId="3E1BC91C" w:rsidR="00C14A97" w:rsidRPr="00C14A97" w:rsidRDefault="00C14A97" w:rsidP="00C14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РЕШЕНИЕ</w:t>
      </w: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№</w:t>
      </w: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95</w:t>
      </w: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C14A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- МИ</w:t>
      </w:r>
      <w:r w:rsidRPr="00C14A9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 xml:space="preserve">  град Садово, 24.10.2023 година</w:t>
      </w:r>
    </w:p>
    <w:p w14:paraId="2967DDB4" w14:textId="77777777" w:rsidR="00C14A97" w:rsidRPr="00C14A97" w:rsidRDefault="00C14A97" w:rsidP="00C14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комисии, включително и подвижната секционна избирателна комисия; протоколите за предаване и приемане на изборните книжа и материали за местните избори; протоколите за предаване и приемане на избирателните списъци във връзка с изборите за общински съветници и за кметове на 2</w:t>
      </w:r>
      <w:r w:rsidRPr="00C14A9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октомври 20</w:t>
      </w:r>
      <w:r w:rsidRPr="00C14A97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година, и с оглед правомощията на общинските избирателни комисии, </w:t>
      </w:r>
      <w:r w:rsidRPr="007E7A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215, ал. 4 и 5, във връзка с чл. 87, ал. 1, т. 20 от Изборния кодекс</w:t>
      </w:r>
      <w:r w:rsidRPr="00C14A97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>,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Общинска избирателна комисия – Садово,</w:t>
      </w:r>
    </w:p>
    <w:p w14:paraId="10B10767" w14:textId="77777777" w:rsidR="00C14A97" w:rsidRPr="00C14A97" w:rsidRDefault="00C14A97" w:rsidP="00C14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A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14:paraId="7275B90E" w14:textId="3A59EEC3" w:rsidR="00C14A97" w:rsidRPr="00C14A97" w:rsidRDefault="00C14A97" w:rsidP="00C14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A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14A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 и УПЪЛНОМОЩАВА </w:t>
      </w:r>
      <w:r w:rsidR="007E7A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Надежда Васкова Попова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="007E7A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зам. Председател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Общинска избирателна комисия – Садово да подпише всички пликове, съдържащи печатите на секционните избирателни комисии, при предаване на изборните материали на </w:t>
      </w:r>
      <w:r w:rsidRPr="007E7A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28.10.2023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година.</w:t>
      </w:r>
    </w:p>
    <w:p w14:paraId="29494898" w14:textId="32E3B083" w:rsidR="00C14A97" w:rsidRPr="00C14A97" w:rsidRDefault="00C14A97" w:rsidP="00C14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A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2.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 и УПЪЛНОМОЩАВА </w:t>
      </w:r>
      <w:r w:rsidR="007E7A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Надежда Васкова Попова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</w:t>
      </w:r>
      <w:r w:rsidR="007E7A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за. Председател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Общинска избирателна комисия – Садово, да подпише всички протоколи за предаване и приемане на изборните книжа и материали, както и протоколите за предаване и приемане на избирателните списъци на секционните избирателни комисии, както и на подвижните секционни избирателни комисии, при предаване на изборните материали за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изборите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за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общински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съветници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и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за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кметове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на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29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октомври</w:t>
      </w:r>
      <w:proofErr w:type="spellEnd"/>
      <w:r w:rsidR="007E7A0D">
        <w:rPr>
          <w:rFonts w:ascii="Times New Roman" w:eastAsia="Times New Roman" w:hAnsi="Times New Roman" w:cs="Times New Roman"/>
          <w:szCs w:val="24"/>
          <w:lang w:eastAsia="bg-BG"/>
        </w:rPr>
        <w:t xml:space="preserve"> 2023 </w:t>
      </w:r>
      <w:proofErr w:type="spellStart"/>
      <w:r w:rsidR="007E7A0D">
        <w:rPr>
          <w:rFonts w:ascii="Times New Roman" w:eastAsia="Times New Roman" w:hAnsi="Times New Roman" w:cs="Times New Roman"/>
          <w:szCs w:val="24"/>
          <w:lang w:eastAsia="bg-BG"/>
        </w:rPr>
        <w:t>година</w:t>
      </w:r>
      <w:proofErr w:type="spellEnd"/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7B72C874" w14:textId="31931F46" w:rsidR="00C14A97" w:rsidRPr="00C14A97" w:rsidRDefault="00C14A97" w:rsidP="00C14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A9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3.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ОПРЕДЕЛЯ и УПЪЛНОМОЩАВА </w:t>
      </w:r>
      <w:r w:rsidR="00210C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Надежда Васкова Попова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</w:t>
      </w:r>
      <w:r w:rsidR="00210C6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зам. председател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Общинска избирателна комисия – Садово, да подпише всички протоколи за предаване и приемане на списъците за гласуване за местните избори на 29.10.2023 година, както и протоколите за приемане и предаване на книжата и материалите на секционните избирателни комисии на </w:t>
      </w:r>
      <w:r w:rsidRPr="00210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28.10.2023</w:t>
      </w:r>
      <w:r w:rsidRPr="00C14A97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година.</w:t>
      </w:r>
    </w:p>
    <w:p w14:paraId="7D811727" w14:textId="151B3D64" w:rsidR="00C14A97" w:rsidRPr="00C14A97" w:rsidRDefault="00C14A97" w:rsidP="00C14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Раздаването на изборните книжа и материали да се проведе в сградата на Общинска администрация – гр. Садово в </w:t>
      </w:r>
      <w:r w:rsidRPr="008B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="008B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Pr="008B43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:00 ч. на 28.10.2023</w:t>
      </w:r>
      <w:r w:rsidRPr="00C14A97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  <w:t xml:space="preserve"> </w:t>
      </w:r>
      <w:r w:rsidRPr="00C14A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г, като се осигури едновременното присъствие на упълномощения представител на Общинска избирателна комисия – Садово, на Общинска администрация – гр. Садово и представители на секционните избирателни комисии и подвижните секционни избирателни комисии на територията на община Садово.</w:t>
      </w:r>
    </w:p>
    <w:p w14:paraId="36869A7C" w14:textId="63B1FD54" w:rsidR="005D0087" w:rsidRDefault="005D0087" w:rsidP="004D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  Решението подлежи на обжалване в тридневен срок от обявяването му пред Централната избирателна комисия по реда на чл. 88 от ИК.</w:t>
      </w:r>
    </w:p>
    <w:p w14:paraId="360C0256" w14:textId="2B292100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</w:t>
      </w:r>
      <w:r w:rsidR="004D1079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FB28A0F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bookmarkEnd w:id="6"/>
    <w:bookmarkEnd w:id="7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6EAFDB9" w14:textId="374A8F1A" w:rsidR="00B91FFA" w:rsidRPr="003830E6" w:rsidRDefault="00B91FFA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8" w:name="_Hlk147149250"/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0E86CDBA" w14:textId="77777777" w:rsidR="00C16042" w:rsidRDefault="003830E6" w:rsidP="00C16042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817F7"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0556B947" w14:textId="77777777" w:rsidR="00D153D9" w:rsidRPr="00D153D9" w:rsidRDefault="00B91FFA" w:rsidP="00D15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C16042">
        <w:rPr>
          <w:rFonts w:ascii="Times New Roman" w:hAnsi="Times New Roman" w:cs="Times New Roman"/>
          <w:szCs w:val="24"/>
        </w:rPr>
        <w:t>Проект</w:t>
      </w:r>
      <w:proofErr w:type="spellEnd"/>
      <w:r w:rsidRPr="00C1604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16042">
        <w:rPr>
          <w:rFonts w:ascii="Times New Roman" w:hAnsi="Times New Roman" w:cs="Times New Roman"/>
          <w:szCs w:val="24"/>
        </w:rPr>
        <w:t>на</w:t>
      </w:r>
      <w:proofErr w:type="spellEnd"/>
      <w:r w:rsidRPr="00C1604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16042">
        <w:rPr>
          <w:rFonts w:ascii="Times New Roman" w:hAnsi="Times New Roman" w:cs="Times New Roman"/>
          <w:szCs w:val="24"/>
        </w:rPr>
        <w:t>решение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bookmarkStart w:id="9" w:name="_Hlk146288726"/>
      <w:r w:rsidR="00DD5D5D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bookmarkEnd w:id="9"/>
      <w:r w:rsidR="00D153D9" w:rsidRPr="00D153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Регистриране на застъпници на кандидатската листа на партия „ДВИЖЕНИЕ ЗА ПРАВА И </w:t>
      </w:r>
      <w:proofErr w:type="gramStart"/>
      <w:r w:rsidR="00D153D9" w:rsidRPr="00D153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СВОБОДИ“  </w:t>
      </w:r>
      <w:proofErr w:type="gramEnd"/>
      <w:r w:rsidR="00D153D9" w:rsidRPr="00D153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изборите за общински съветници и за кметове на 29 октомври 2023 г., в община Садово.</w:t>
      </w:r>
    </w:p>
    <w:bookmarkEnd w:id="8"/>
    <w:p w14:paraId="1EA73AF4" w14:textId="77777777" w:rsidR="0089551C" w:rsidRPr="0089551C" w:rsidRDefault="0089551C" w:rsidP="008955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РЕШЕНИЕ</w:t>
      </w: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№</w:t>
      </w: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96</w:t>
      </w: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895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- МИ</w:t>
      </w:r>
      <w:r w:rsidRPr="008955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 xml:space="preserve">  град Садово, 2</w:t>
      </w:r>
      <w:r w:rsidRPr="008955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89551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.10.2023 година</w:t>
      </w:r>
    </w:p>
    <w:p w14:paraId="108D6C13" w14:textId="77777777" w:rsidR="0089551C" w:rsidRPr="0089551C" w:rsidRDefault="0089551C" w:rsidP="00895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Регистриране на застъпници на кандидатската листа на партия „ДВИЖЕНИЕ ЗА ПРАВА И СВОБОДИ“  за участие в изборите за общински съветници и за кметове на 29 октомври 2023 г., в община Садово.</w:t>
      </w:r>
    </w:p>
    <w:p w14:paraId="1C77C8AE" w14:textId="77777777" w:rsidR="0089551C" w:rsidRPr="0089551C" w:rsidRDefault="0089551C" w:rsidP="008955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Заявление (Приложение № 72-МИ от изборните книжа, утвърдени от ЦИК) с вх. № 1/24.10.2023 г. за регистрация на застъпници в избирателни секции на кандидатска листа на партия „Движение за права и свободи“ за участие в изборите за общински съветници и за кметове на 29 октомври 2023 г., в община Садово. Заявлението е подписано и внесено от Мюмюн Алиев Мустафов </w:t>
      </w:r>
      <w:proofErr w:type="spellStart"/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преупълномощен</w:t>
      </w:r>
      <w:proofErr w:type="spellEnd"/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Юксел Руфат Расим. </w:t>
      </w:r>
    </w:p>
    <w:p w14:paraId="3A5A8265" w14:textId="77777777" w:rsidR="0089551C" w:rsidRPr="0089551C" w:rsidRDefault="0089551C" w:rsidP="00DE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заявленията са приложени всички изискуеми документи съгласно чл. 117 и чл. 118 от Изборния кодекс и Решение № 2594-МИ/04.10.2023 г. на ЦИК, включващи и списъци, съдържащи имената на 7 /седем/ лица, които да бъдат  регистрирани като застъпници на </w:t>
      </w: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кандидатската листа както на хартиен, така и на технически носител, както и декларации (Приложение № 74-МИ от изборните книжа, утвърдени от ЦИК) от лицата, заявени за регистрация като застъпници –7 бр.</w:t>
      </w:r>
    </w:p>
    <w:p w14:paraId="3D492599" w14:textId="77777777" w:rsidR="0089551C" w:rsidRPr="0089551C" w:rsidRDefault="0089551C" w:rsidP="00DE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извършена проверка, се установи, че лицата отговарят на изискванията на Изборния кодекс.</w:t>
      </w:r>
    </w:p>
    <w:p w14:paraId="3A342E4E" w14:textId="77777777" w:rsidR="0089551C" w:rsidRPr="0089551C" w:rsidRDefault="0089551C" w:rsidP="00DE2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18 във връзка с чл. 117 ал. 4 и чл. 118 ал. 2 от Изборния кодекс и Решение № 2594-МИ/04.10.2023 г. на ЦИК, Общинската избирателна комисия в община Садово, област Пловдив,</w:t>
      </w:r>
    </w:p>
    <w:p w14:paraId="7EE14A5D" w14:textId="77777777" w:rsidR="0089551C" w:rsidRPr="0089551C" w:rsidRDefault="0089551C" w:rsidP="00895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23EEBE6F" w14:textId="77777777" w:rsidR="0089551C" w:rsidRPr="0089551C" w:rsidRDefault="0089551C" w:rsidP="0089551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 </w:t>
      </w:r>
      <w:r w:rsidRPr="0089551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  /седем</w:t>
      </w: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 застъпници на кандидатска листа на партия „Движение за права и свободи“ за участие в изборите за общински съветници и за кметове на 29 октомври 2023 г., в община Садово, в избирателни секции, съгласно списък - неразделна част от настоящото решение и ВПИСВА лицата в публичния регистър на застъпниците, поддържан от Общинска избирателна комисия в община Садово, област Пловдив, следните лица:</w:t>
      </w:r>
    </w:p>
    <w:p w14:paraId="190C6A7D" w14:textId="77777777" w:rsidR="0089551C" w:rsidRPr="0089551C" w:rsidRDefault="0089551C" w:rsidP="0089551C">
      <w:pPr>
        <w:spacing w:before="100" w:beforeAutospacing="1" w:after="100" w:afterAutospacing="1" w:line="240" w:lineRule="auto"/>
        <w:jc w:val="both"/>
        <w:rPr>
          <w:rFonts w:asciiTheme="minorHAnsi" w:eastAsiaTheme="minorHAnsi" w:hAnsiTheme="minorHAnsi"/>
          <w:kern w:val="2"/>
          <w:lang w:val="bg-BG"/>
          <w14:ligatures w14:val="standardContextual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begin"/>
      </w: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 xml:space="preserve"> LINK Excel.Sheet.12 "C:\\Users\\Sadovo\\Desktop\\Застъпници ДПС.xlsx" Застъпници!R2C1:R8C3 \a \f 5 \h  \* MERGEFORMAT </w:instrText>
      </w: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separate"/>
      </w:r>
    </w:p>
    <w:tbl>
      <w:tblPr>
        <w:tblStyle w:val="11"/>
        <w:tblpPr w:leftFromText="141" w:rightFromText="141" w:vertAnchor="text" w:tblpY="1"/>
        <w:tblOverlap w:val="never"/>
        <w:tblW w:w="7680" w:type="dxa"/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89551C" w:rsidRPr="0089551C" w14:paraId="379FA063" w14:textId="77777777" w:rsidTr="0072027A">
        <w:trPr>
          <w:trHeight w:val="315"/>
        </w:trPr>
        <w:tc>
          <w:tcPr>
            <w:tcW w:w="620" w:type="dxa"/>
            <w:hideMark/>
          </w:tcPr>
          <w:p w14:paraId="0C5DFFCD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1</w:t>
            </w:r>
          </w:p>
        </w:tc>
        <w:tc>
          <w:tcPr>
            <w:tcW w:w="5000" w:type="dxa"/>
            <w:hideMark/>
          </w:tcPr>
          <w:p w14:paraId="0D2B0C67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Колю Митков </w:t>
            </w:r>
            <w:proofErr w:type="spellStart"/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Митков</w:t>
            </w:r>
            <w:proofErr w:type="spellEnd"/>
          </w:p>
        </w:tc>
        <w:tc>
          <w:tcPr>
            <w:tcW w:w="2060" w:type="dxa"/>
            <w:hideMark/>
          </w:tcPr>
          <w:p w14:paraId="47879659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  <w:tr w:rsidR="0089551C" w:rsidRPr="0089551C" w14:paraId="00AA7FCE" w14:textId="77777777" w:rsidTr="0072027A">
        <w:trPr>
          <w:trHeight w:val="315"/>
        </w:trPr>
        <w:tc>
          <w:tcPr>
            <w:tcW w:w="620" w:type="dxa"/>
            <w:hideMark/>
          </w:tcPr>
          <w:p w14:paraId="01D8B775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2</w:t>
            </w:r>
          </w:p>
        </w:tc>
        <w:tc>
          <w:tcPr>
            <w:tcW w:w="5000" w:type="dxa"/>
            <w:hideMark/>
          </w:tcPr>
          <w:p w14:paraId="7202AD89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Димитър Стоянов Ламбрев</w:t>
            </w:r>
          </w:p>
        </w:tc>
        <w:tc>
          <w:tcPr>
            <w:tcW w:w="2060" w:type="dxa"/>
          </w:tcPr>
          <w:p w14:paraId="6BC85D27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  <w:tr w:rsidR="0089551C" w:rsidRPr="0089551C" w14:paraId="017BED4D" w14:textId="77777777" w:rsidTr="0072027A">
        <w:trPr>
          <w:trHeight w:val="315"/>
        </w:trPr>
        <w:tc>
          <w:tcPr>
            <w:tcW w:w="620" w:type="dxa"/>
            <w:hideMark/>
          </w:tcPr>
          <w:p w14:paraId="27F5C533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3</w:t>
            </w:r>
          </w:p>
        </w:tc>
        <w:tc>
          <w:tcPr>
            <w:tcW w:w="5000" w:type="dxa"/>
            <w:hideMark/>
          </w:tcPr>
          <w:p w14:paraId="1A9AF452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Ламбри Георгиев Ламбрев</w:t>
            </w:r>
          </w:p>
        </w:tc>
        <w:tc>
          <w:tcPr>
            <w:tcW w:w="2060" w:type="dxa"/>
          </w:tcPr>
          <w:p w14:paraId="459BB502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  <w:tr w:rsidR="0089551C" w:rsidRPr="0089551C" w14:paraId="3E6B22DA" w14:textId="77777777" w:rsidTr="0072027A">
        <w:trPr>
          <w:trHeight w:val="315"/>
        </w:trPr>
        <w:tc>
          <w:tcPr>
            <w:tcW w:w="620" w:type="dxa"/>
            <w:hideMark/>
          </w:tcPr>
          <w:p w14:paraId="0A4B5D6C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4</w:t>
            </w:r>
          </w:p>
        </w:tc>
        <w:tc>
          <w:tcPr>
            <w:tcW w:w="5000" w:type="dxa"/>
            <w:hideMark/>
          </w:tcPr>
          <w:p w14:paraId="084B9F6D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Иван Запрянов Василев</w:t>
            </w:r>
          </w:p>
        </w:tc>
        <w:tc>
          <w:tcPr>
            <w:tcW w:w="2060" w:type="dxa"/>
          </w:tcPr>
          <w:p w14:paraId="582FD780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  <w:tr w:rsidR="0089551C" w:rsidRPr="0089551C" w14:paraId="05F4D9EF" w14:textId="77777777" w:rsidTr="0072027A">
        <w:trPr>
          <w:trHeight w:val="315"/>
        </w:trPr>
        <w:tc>
          <w:tcPr>
            <w:tcW w:w="620" w:type="dxa"/>
            <w:hideMark/>
          </w:tcPr>
          <w:p w14:paraId="2F24E328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5</w:t>
            </w:r>
          </w:p>
        </w:tc>
        <w:tc>
          <w:tcPr>
            <w:tcW w:w="5000" w:type="dxa"/>
            <w:hideMark/>
          </w:tcPr>
          <w:p w14:paraId="352B46D4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Благой Иванов Мирчев</w:t>
            </w:r>
          </w:p>
        </w:tc>
        <w:tc>
          <w:tcPr>
            <w:tcW w:w="2060" w:type="dxa"/>
          </w:tcPr>
          <w:p w14:paraId="58490FED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  <w:tr w:rsidR="0089551C" w:rsidRPr="0089551C" w14:paraId="2EA866EB" w14:textId="77777777" w:rsidTr="0072027A">
        <w:trPr>
          <w:trHeight w:val="315"/>
        </w:trPr>
        <w:tc>
          <w:tcPr>
            <w:tcW w:w="620" w:type="dxa"/>
            <w:hideMark/>
          </w:tcPr>
          <w:p w14:paraId="1D594958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6</w:t>
            </w:r>
          </w:p>
        </w:tc>
        <w:tc>
          <w:tcPr>
            <w:tcW w:w="5000" w:type="dxa"/>
            <w:hideMark/>
          </w:tcPr>
          <w:p w14:paraId="055F6C32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Иван Благоев Иванов</w:t>
            </w:r>
          </w:p>
        </w:tc>
        <w:tc>
          <w:tcPr>
            <w:tcW w:w="2060" w:type="dxa"/>
          </w:tcPr>
          <w:p w14:paraId="38C6689F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  <w:tr w:rsidR="0089551C" w:rsidRPr="0089551C" w14:paraId="5C48631A" w14:textId="77777777" w:rsidTr="0072027A">
        <w:trPr>
          <w:trHeight w:val="315"/>
        </w:trPr>
        <w:tc>
          <w:tcPr>
            <w:tcW w:w="620" w:type="dxa"/>
            <w:hideMark/>
          </w:tcPr>
          <w:p w14:paraId="0D80FFF8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7</w:t>
            </w:r>
          </w:p>
        </w:tc>
        <w:tc>
          <w:tcPr>
            <w:tcW w:w="5000" w:type="dxa"/>
            <w:hideMark/>
          </w:tcPr>
          <w:p w14:paraId="28E88238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proofErr w:type="spellStart"/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>Садрие</w:t>
            </w:r>
            <w:proofErr w:type="spellEnd"/>
            <w:r w:rsidRPr="0089551C"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  <w:t xml:space="preserve"> Мюмюн Ибрям</w:t>
            </w:r>
          </w:p>
        </w:tc>
        <w:tc>
          <w:tcPr>
            <w:tcW w:w="2060" w:type="dxa"/>
          </w:tcPr>
          <w:p w14:paraId="7AD86FDD" w14:textId="77777777" w:rsidR="0089551C" w:rsidRPr="0089551C" w:rsidRDefault="0089551C" w:rsidP="008955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bg-BG" w:eastAsia="bg-BG"/>
              </w:rPr>
            </w:pPr>
            <w:r w:rsidRPr="0089551C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**********</w:t>
            </w:r>
          </w:p>
        </w:tc>
      </w:tr>
    </w:tbl>
    <w:p w14:paraId="1C059D8C" w14:textId="600EB2FC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8955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fldChar w:fldCharType="end"/>
      </w:r>
    </w:p>
    <w:p w14:paraId="6AE5949C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35196355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CDA30B7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C26C444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642283D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BA848AA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AA68953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99529A9" w14:textId="77777777" w:rsidR="0089551C" w:rsidRDefault="0089551C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2826C3AB" w14:textId="77777777" w:rsidR="0089551C" w:rsidRPr="0089551C" w:rsidRDefault="0089551C" w:rsidP="0089551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</w:pPr>
      <w:r w:rsidRPr="0089551C">
        <w:rPr>
          <w:rFonts w:ascii="Times New Roman" w:eastAsia="Times New Roman" w:hAnsi="Times New Roman" w:cs="Times New Roman"/>
          <w:color w:val="333333"/>
          <w:sz w:val="21"/>
          <w:szCs w:val="21"/>
          <w:lang w:val="bg-BG" w:eastAsia="bg-BG"/>
        </w:rPr>
        <w:t>ИЗДАВА удостоверение за застъпници на лицата, посочени в точка 1. </w:t>
      </w:r>
    </w:p>
    <w:p w14:paraId="5DCE258A" w14:textId="5F126978" w:rsidR="00C16042" w:rsidRPr="00C16042" w:rsidRDefault="00C16042" w:rsidP="00C1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278FA00C" w14:textId="208B18A8" w:rsidR="00387A4C" w:rsidRPr="00203BAF" w:rsidRDefault="00203BAF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6550594B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D0C1A72" w14:textId="03BF84F8" w:rsidR="00203BAF" w:rsidRPr="003830E6" w:rsidRDefault="00203BAF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10" w:name="_Hlk148443544"/>
      <w:r>
        <w:rPr>
          <w:rFonts w:ascii="Times New Roman" w:hAnsi="Times New Roman" w:cs="Times New Roman"/>
          <w:b/>
          <w:szCs w:val="24"/>
          <w:u w:val="single"/>
        </w:rPr>
        <w:t>По т. 3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5CB87976" w14:textId="77777777" w:rsidR="00C16042" w:rsidRDefault="003830E6" w:rsidP="006E19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03BAF">
        <w:rPr>
          <w:rFonts w:ascii="Times New Roman" w:hAnsi="Times New Roman" w:cs="Times New Roman"/>
          <w:szCs w:val="24"/>
        </w:rPr>
        <w:t xml:space="preserve">      Председателят на комисията Пламен Богданов, докладва </w:t>
      </w:r>
    </w:p>
    <w:p w14:paraId="184545AF" w14:textId="77777777" w:rsidR="00D153D9" w:rsidRPr="00D153D9" w:rsidRDefault="00E64A95" w:rsidP="00D15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03BAF">
        <w:rPr>
          <w:rFonts w:ascii="Times New Roman" w:hAnsi="Times New Roman" w:cs="Times New Roman"/>
          <w:szCs w:val="24"/>
        </w:rPr>
        <w:t>Проект</w:t>
      </w:r>
      <w:proofErr w:type="spellEnd"/>
      <w:r w:rsidR="00203BA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03BAF">
        <w:rPr>
          <w:rFonts w:ascii="Times New Roman" w:hAnsi="Times New Roman" w:cs="Times New Roman"/>
          <w:szCs w:val="24"/>
        </w:rPr>
        <w:t>на</w:t>
      </w:r>
      <w:proofErr w:type="spellEnd"/>
      <w:r w:rsidR="00203BA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03BAF">
        <w:rPr>
          <w:rFonts w:ascii="Times New Roman" w:hAnsi="Times New Roman" w:cs="Times New Roman"/>
          <w:szCs w:val="24"/>
        </w:rPr>
        <w:t>решение</w:t>
      </w:r>
      <w:proofErr w:type="spellEnd"/>
      <w:r w:rsidR="00203BAF">
        <w:rPr>
          <w:rFonts w:ascii="Times New Roman" w:hAnsi="Times New Roman" w:cs="Times New Roman"/>
          <w:szCs w:val="24"/>
        </w:rPr>
        <w:t xml:space="preserve"> </w:t>
      </w:r>
      <w:r w:rsidR="00203BAF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="00D153D9" w:rsidRPr="00D153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Публикуване на списък с представители на партия “ДВИЖЕНИЕ ЗА ПРАВА И </w:t>
      </w:r>
      <w:proofErr w:type="gramStart"/>
      <w:r w:rsidR="00D153D9" w:rsidRPr="00D153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СВОБОДИ“</w:t>
      </w:r>
      <w:proofErr w:type="gramEnd"/>
    </w:p>
    <w:p w14:paraId="26BE869D" w14:textId="0632443A" w:rsidR="006E19FA" w:rsidRPr="006E19FA" w:rsidRDefault="006E19FA" w:rsidP="006E19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28EC92D1" w14:textId="6726E5B6" w:rsidR="00203BAF" w:rsidRPr="00EE4DEE" w:rsidRDefault="00203BAF" w:rsidP="00EE4D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bookmarkEnd w:id="10"/>
    <w:p w14:paraId="1F035417" w14:textId="77777777" w:rsidR="000E7863" w:rsidRDefault="000E7863" w:rsidP="000E7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97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 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24.10.2023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година</w:t>
      </w:r>
      <w:proofErr w:type="spellEnd"/>
    </w:p>
    <w:p w14:paraId="5DBDC554" w14:textId="77777777" w:rsidR="000E7863" w:rsidRDefault="000E7863" w:rsidP="000E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“ДВИЖЕНИЕ ЗА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СВОБОДИ“</w:t>
      </w:r>
      <w:proofErr w:type="gramEnd"/>
    </w:p>
    <w:p w14:paraId="54481296" w14:textId="77777777" w:rsidR="000E7863" w:rsidRDefault="000E7863" w:rsidP="000E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77/24.10.2023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Юксел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Руфат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Мюмюн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29.10.2023г.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надхвърля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BFDF3FC" w14:textId="77777777" w:rsidR="000E7863" w:rsidRDefault="000E7863" w:rsidP="000E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85EF2E" w14:textId="77777777" w:rsidR="000E7863" w:rsidRDefault="000E7863" w:rsidP="000E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 ал.4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2664-МИ/13.10.2023г.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</w:p>
    <w:p w14:paraId="15356917" w14:textId="77777777" w:rsidR="000E7863" w:rsidRDefault="000E7863" w:rsidP="000E7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D0D65BB" w14:textId="77777777" w:rsidR="000E7863" w:rsidRDefault="000E7863" w:rsidP="000E7863">
      <w:pPr>
        <w:pStyle w:val="a7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ПУБЛИКУВА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интернет страницата на Общинска избирателна комисия в община Садово, списък със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 /девет/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на партия “ДНИЖЕНИЕ ЗА ПРАВА И СВОБОДИ“ за изборите за общински съветници и кметове на 29.10.2023г. при спазване на изискванията на ЗЗЛД.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2800"/>
        <w:gridCol w:w="1905"/>
        <w:gridCol w:w="2127"/>
      </w:tblGrid>
      <w:tr w:rsidR="000E7863" w14:paraId="1ECC7B9C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4909F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D0DDC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9928E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81F0F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128-90/17.10.2023</w:t>
            </w:r>
          </w:p>
        </w:tc>
      </w:tr>
      <w:tr w:rsidR="000E7863" w14:paraId="2F98FC68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EDE80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A8B46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DCDCE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D1559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128-91/17.10.2023</w:t>
            </w:r>
          </w:p>
        </w:tc>
      </w:tr>
      <w:tr w:rsidR="000E7863" w14:paraId="2DD997A1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7EC0A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6EF54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87676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5339B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128-92/17.10.2023</w:t>
            </w:r>
          </w:p>
        </w:tc>
      </w:tr>
      <w:tr w:rsidR="000E7863" w14:paraId="6CCE3694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AB88F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6FAD9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239D0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B860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128-93/17.10.2023</w:t>
            </w:r>
          </w:p>
        </w:tc>
      </w:tr>
      <w:tr w:rsidR="000E7863" w14:paraId="5938CFB4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0C7C6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CC216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E8096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7D5FB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128-94/17.10.2023</w:t>
            </w:r>
          </w:p>
        </w:tc>
      </w:tr>
      <w:tr w:rsidR="000E7863" w14:paraId="07EA2BBB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51E34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4ADB8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Панев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95D5C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7362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128-95/17.10.2023</w:t>
            </w:r>
          </w:p>
        </w:tc>
      </w:tr>
      <w:tr w:rsidR="000E7863" w14:paraId="0E6D5977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C5018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9742C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A9273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13726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128-96/17.10.2023</w:t>
            </w:r>
          </w:p>
        </w:tc>
      </w:tr>
      <w:tr w:rsidR="000E7863" w14:paraId="07EC0F0D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DE79A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AA95A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DA8F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052F9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128-88/17.10.2023</w:t>
            </w:r>
          </w:p>
        </w:tc>
      </w:tr>
      <w:tr w:rsidR="000E7863" w14:paraId="48783CF7" w14:textId="77777777" w:rsidTr="000E78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A0B1E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92383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43979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DAB7B" w14:textId="77777777" w:rsidR="000E7863" w:rsidRDefault="000E7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128-89/17.10.2023</w:t>
            </w:r>
          </w:p>
        </w:tc>
      </w:tr>
    </w:tbl>
    <w:p w14:paraId="1273B23F" w14:textId="77777777" w:rsidR="00AD47EA" w:rsidRPr="00AD47EA" w:rsidRDefault="00151F3A" w:rsidP="00AD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</w:t>
      </w:r>
    </w:p>
    <w:p w14:paraId="4378D6DD" w14:textId="2B745E30" w:rsidR="00C16042" w:rsidRPr="0052617A" w:rsidRDefault="00DE290A" w:rsidP="00DE290A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</w:t>
      </w:r>
      <w:r w:rsidR="00AD47EA"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0B8811EC" w14:textId="10205566" w:rsidR="00257D39" w:rsidRPr="00203BAF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E2434EA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57D39" w14:paraId="495754CF" w14:textId="77777777" w:rsidTr="00B81E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FF53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F8FB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8941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257D39" w14:paraId="2B43A5C4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D0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71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B52F" w14:textId="77777777" w:rsidR="00257D39" w:rsidRPr="00A70787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3F4E3A0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3F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FD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A8C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B33C0FF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0D3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BCB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A5C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44D99359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AEF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3C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89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362FCCA" w14:textId="77777777" w:rsidTr="00B81E21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A5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AC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1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258A62B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8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87B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121" w14:textId="77777777" w:rsidR="00257D39" w:rsidRDefault="00257D39" w:rsidP="00B81E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507C1F75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77A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FD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9BD5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A4DDA0C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A6B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B04F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C8F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80635D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B82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58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EAB7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257D39" w14:paraId="529E8B80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36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B44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1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77E3B7EE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30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521A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22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01EA06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67BE7C9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4A77CA62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09BEC90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8CF3DC9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1D60B3BA" w14:textId="4856CCB5" w:rsidR="00BA69A1" w:rsidRDefault="00257D39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7C438F0D" w14:textId="782C43E1" w:rsidR="00B91FFA" w:rsidRPr="007400C7" w:rsidRDefault="00C05B60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оради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изчерпване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бе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закрито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от Председателя 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A0AFB">
        <w:rPr>
          <w:rFonts w:ascii="Times New Roman" w:hAnsi="Times New Roman"/>
          <w:sz w:val="24"/>
          <w:szCs w:val="24"/>
          <w:lang w:val="ru-RU"/>
        </w:rPr>
        <w:t>18</w:t>
      </w:r>
      <w:r w:rsidR="00AA355B">
        <w:rPr>
          <w:rFonts w:ascii="Times New Roman" w:hAnsi="Times New Roman"/>
          <w:sz w:val="24"/>
          <w:szCs w:val="24"/>
          <w:lang w:val="ru-RU"/>
        </w:rPr>
        <w:t>:00</w:t>
      </w:r>
      <w:r w:rsidR="000A0A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>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356224B6" w:rsidR="00B91FFA" w:rsidRDefault="00B91FFA" w:rsidP="00662153">
      <w:pPr>
        <w:pStyle w:val="a6"/>
        <w:jc w:val="both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6F1CE2">
        <w:rPr>
          <w:rFonts w:ascii="Times New Roman" w:hAnsi="Times New Roman" w:cs="Times New Roman CYR"/>
          <w:b/>
          <w:i/>
          <w:szCs w:val="24"/>
        </w:rPr>
        <w:t>24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02C6FB43" w14:textId="69A8D7A5" w:rsidR="00705F71" w:rsidRDefault="00B91FFA" w:rsidP="00B91FFA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6F1CE2">
        <w:rPr>
          <w:rFonts w:ascii="Times New Roman" w:hAnsi="Times New Roman"/>
          <w:szCs w:val="24"/>
        </w:rPr>
        <w:t>Михаела Желева</w:t>
      </w:r>
    </w:p>
    <w:p w14:paraId="01903488" w14:textId="2CB3A4D3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3BBEBEFB" w14:textId="1F25E979" w:rsidR="008235E7" w:rsidRPr="00801E73" w:rsidRDefault="00B91FFA" w:rsidP="00801E73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sectPr w:rsidR="008235E7" w:rsidRPr="00801E73" w:rsidSect="00984E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2D25" w14:textId="77777777" w:rsidR="0042785A" w:rsidRDefault="0042785A" w:rsidP="00B91FFA">
      <w:pPr>
        <w:spacing w:after="0" w:line="240" w:lineRule="auto"/>
      </w:pPr>
      <w:r>
        <w:separator/>
      </w:r>
    </w:p>
  </w:endnote>
  <w:endnote w:type="continuationSeparator" w:id="0">
    <w:p w14:paraId="7206A48F" w14:textId="77777777" w:rsidR="0042785A" w:rsidRDefault="0042785A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AE40" w14:textId="77777777" w:rsidR="0042785A" w:rsidRDefault="0042785A" w:rsidP="00B91FFA">
      <w:pPr>
        <w:spacing w:after="0" w:line="240" w:lineRule="auto"/>
      </w:pPr>
      <w:r>
        <w:separator/>
      </w:r>
    </w:p>
  </w:footnote>
  <w:footnote w:type="continuationSeparator" w:id="0">
    <w:p w14:paraId="024A92EA" w14:textId="77777777" w:rsidR="0042785A" w:rsidRDefault="0042785A" w:rsidP="00B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7AC"/>
    <w:multiLevelType w:val="multilevel"/>
    <w:tmpl w:val="0892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C3A33"/>
    <w:multiLevelType w:val="multilevel"/>
    <w:tmpl w:val="CC82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5DD"/>
    <w:multiLevelType w:val="multilevel"/>
    <w:tmpl w:val="542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942EF9"/>
    <w:multiLevelType w:val="multilevel"/>
    <w:tmpl w:val="793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F156C"/>
    <w:multiLevelType w:val="hybridMultilevel"/>
    <w:tmpl w:val="DEFE56C6"/>
    <w:lvl w:ilvl="0" w:tplc="9CF027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1DD7"/>
    <w:multiLevelType w:val="hybridMultilevel"/>
    <w:tmpl w:val="F728486C"/>
    <w:lvl w:ilvl="0" w:tplc="B3F418D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1" w:hanging="360"/>
      </w:pPr>
    </w:lvl>
    <w:lvl w:ilvl="2" w:tplc="0402001B" w:tentative="1">
      <w:start w:val="1"/>
      <w:numFmt w:val="lowerRoman"/>
      <w:lvlText w:val="%3."/>
      <w:lvlJc w:val="right"/>
      <w:pPr>
        <w:ind w:left="1691" w:hanging="180"/>
      </w:pPr>
    </w:lvl>
    <w:lvl w:ilvl="3" w:tplc="0402000F" w:tentative="1">
      <w:start w:val="1"/>
      <w:numFmt w:val="decimal"/>
      <w:lvlText w:val="%4."/>
      <w:lvlJc w:val="left"/>
      <w:pPr>
        <w:ind w:left="2411" w:hanging="360"/>
      </w:pPr>
    </w:lvl>
    <w:lvl w:ilvl="4" w:tplc="04020019" w:tentative="1">
      <w:start w:val="1"/>
      <w:numFmt w:val="lowerLetter"/>
      <w:lvlText w:val="%5."/>
      <w:lvlJc w:val="left"/>
      <w:pPr>
        <w:ind w:left="3131" w:hanging="360"/>
      </w:pPr>
    </w:lvl>
    <w:lvl w:ilvl="5" w:tplc="0402001B" w:tentative="1">
      <w:start w:val="1"/>
      <w:numFmt w:val="lowerRoman"/>
      <w:lvlText w:val="%6."/>
      <w:lvlJc w:val="right"/>
      <w:pPr>
        <w:ind w:left="3851" w:hanging="180"/>
      </w:pPr>
    </w:lvl>
    <w:lvl w:ilvl="6" w:tplc="0402000F" w:tentative="1">
      <w:start w:val="1"/>
      <w:numFmt w:val="decimal"/>
      <w:lvlText w:val="%7."/>
      <w:lvlJc w:val="left"/>
      <w:pPr>
        <w:ind w:left="4571" w:hanging="360"/>
      </w:pPr>
    </w:lvl>
    <w:lvl w:ilvl="7" w:tplc="04020019" w:tentative="1">
      <w:start w:val="1"/>
      <w:numFmt w:val="lowerLetter"/>
      <w:lvlText w:val="%8."/>
      <w:lvlJc w:val="left"/>
      <w:pPr>
        <w:ind w:left="5291" w:hanging="360"/>
      </w:pPr>
    </w:lvl>
    <w:lvl w:ilvl="8" w:tplc="0402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1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01A1B"/>
    <w:multiLevelType w:val="multilevel"/>
    <w:tmpl w:val="57223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3319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11"/>
  </w:num>
  <w:num w:numId="6" w16cid:durableId="1352877848">
    <w:abstractNumId w:val="5"/>
  </w:num>
  <w:num w:numId="7" w16cid:durableId="1440833309">
    <w:abstractNumId w:val="2"/>
  </w:num>
  <w:num w:numId="8" w16cid:durableId="1458798271">
    <w:abstractNumId w:val="21"/>
  </w:num>
  <w:num w:numId="9" w16cid:durableId="1219518073">
    <w:abstractNumId w:val="3"/>
  </w:num>
  <w:num w:numId="10" w16cid:durableId="732391498">
    <w:abstractNumId w:val="8"/>
  </w:num>
  <w:num w:numId="11" w16cid:durableId="1691881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24"/>
  </w:num>
  <w:num w:numId="13" w16cid:durableId="1357851947">
    <w:abstractNumId w:val="23"/>
  </w:num>
  <w:num w:numId="14" w16cid:durableId="80682227">
    <w:abstractNumId w:val="14"/>
  </w:num>
  <w:num w:numId="15" w16cid:durableId="1093358093">
    <w:abstractNumId w:val="22"/>
  </w:num>
  <w:num w:numId="16" w16cid:durableId="1221211812">
    <w:abstractNumId w:val="18"/>
  </w:num>
  <w:num w:numId="17" w16cid:durableId="963583304">
    <w:abstractNumId w:val="19"/>
  </w:num>
  <w:num w:numId="18" w16cid:durableId="1733578431">
    <w:abstractNumId w:val="12"/>
  </w:num>
  <w:num w:numId="19" w16cid:durableId="966276109">
    <w:abstractNumId w:val="9"/>
  </w:num>
  <w:num w:numId="20" w16cid:durableId="1117599967">
    <w:abstractNumId w:val="17"/>
  </w:num>
  <w:num w:numId="21" w16cid:durableId="1853300415">
    <w:abstractNumId w:val="10"/>
  </w:num>
  <w:num w:numId="22" w16cid:durableId="1128473696">
    <w:abstractNumId w:val="1"/>
  </w:num>
  <w:num w:numId="23" w16cid:durableId="1729112700">
    <w:abstractNumId w:val="20"/>
  </w:num>
  <w:num w:numId="24" w16cid:durableId="896666498">
    <w:abstractNumId w:val="0"/>
  </w:num>
  <w:num w:numId="25" w16cid:durableId="418916290">
    <w:abstractNumId w:val="4"/>
  </w:num>
  <w:num w:numId="26" w16cid:durableId="1819879994">
    <w:abstractNumId w:val="6"/>
  </w:num>
  <w:num w:numId="27" w16cid:durableId="267665089">
    <w:abstractNumId w:val="13"/>
  </w:num>
  <w:num w:numId="28" w16cid:durableId="83841691">
    <w:abstractNumId w:val="25"/>
  </w:num>
  <w:num w:numId="29" w16cid:durableId="641278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9C"/>
    <w:rsid w:val="00010511"/>
    <w:rsid w:val="00014FF4"/>
    <w:rsid w:val="00032545"/>
    <w:rsid w:val="00057967"/>
    <w:rsid w:val="0007022D"/>
    <w:rsid w:val="000904BF"/>
    <w:rsid w:val="000A0AFB"/>
    <w:rsid w:val="000A38C9"/>
    <w:rsid w:val="000C6D5C"/>
    <w:rsid w:val="000D0EA0"/>
    <w:rsid w:val="000E549A"/>
    <w:rsid w:val="000E7863"/>
    <w:rsid w:val="000E7B5D"/>
    <w:rsid w:val="00113620"/>
    <w:rsid w:val="00117D43"/>
    <w:rsid w:val="00142F19"/>
    <w:rsid w:val="00144969"/>
    <w:rsid w:val="00144FCF"/>
    <w:rsid w:val="00151F3A"/>
    <w:rsid w:val="00155CD6"/>
    <w:rsid w:val="00192A72"/>
    <w:rsid w:val="001A3B0D"/>
    <w:rsid w:val="001A51AB"/>
    <w:rsid w:val="001B3490"/>
    <w:rsid w:val="001C2599"/>
    <w:rsid w:val="001C372F"/>
    <w:rsid w:val="00203BAF"/>
    <w:rsid w:val="00210C6A"/>
    <w:rsid w:val="00213086"/>
    <w:rsid w:val="00255AFC"/>
    <w:rsid w:val="00257D39"/>
    <w:rsid w:val="00292875"/>
    <w:rsid w:val="00294B43"/>
    <w:rsid w:val="002A3D54"/>
    <w:rsid w:val="002B2CD2"/>
    <w:rsid w:val="002D38C3"/>
    <w:rsid w:val="003114D6"/>
    <w:rsid w:val="00330CF1"/>
    <w:rsid w:val="0034709F"/>
    <w:rsid w:val="00350153"/>
    <w:rsid w:val="00375614"/>
    <w:rsid w:val="003830E6"/>
    <w:rsid w:val="00387A4C"/>
    <w:rsid w:val="00391462"/>
    <w:rsid w:val="003C33AF"/>
    <w:rsid w:val="003C6BCB"/>
    <w:rsid w:val="003F7D98"/>
    <w:rsid w:val="0042785A"/>
    <w:rsid w:val="00446A07"/>
    <w:rsid w:val="00463236"/>
    <w:rsid w:val="004A1346"/>
    <w:rsid w:val="004D1079"/>
    <w:rsid w:val="004F087F"/>
    <w:rsid w:val="00512FDE"/>
    <w:rsid w:val="00522573"/>
    <w:rsid w:val="00525B63"/>
    <w:rsid w:val="0052617A"/>
    <w:rsid w:val="005523AB"/>
    <w:rsid w:val="00565C0A"/>
    <w:rsid w:val="00574F5E"/>
    <w:rsid w:val="005C0D4E"/>
    <w:rsid w:val="005C6A78"/>
    <w:rsid w:val="005D0087"/>
    <w:rsid w:val="005E2F87"/>
    <w:rsid w:val="005E3E75"/>
    <w:rsid w:val="005F2297"/>
    <w:rsid w:val="005F31FE"/>
    <w:rsid w:val="005F49F1"/>
    <w:rsid w:val="005F561A"/>
    <w:rsid w:val="00605397"/>
    <w:rsid w:val="0061693A"/>
    <w:rsid w:val="00625415"/>
    <w:rsid w:val="006547DC"/>
    <w:rsid w:val="00656C99"/>
    <w:rsid w:val="00660C71"/>
    <w:rsid w:val="00662153"/>
    <w:rsid w:val="00664147"/>
    <w:rsid w:val="00697882"/>
    <w:rsid w:val="006B7082"/>
    <w:rsid w:val="006C39FC"/>
    <w:rsid w:val="006C58CA"/>
    <w:rsid w:val="006C6A20"/>
    <w:rsid w:val="006D13BB"/>
    <w:rsid w:val="006D1976"/>
    <w:rsid w:val="006D5A1C"/>
    <w:rsid w:val="006E19FA"/>
    <w:rsid w:val="006E624D"/>
    <w:rsid w:val="006F1CE2"/>
    <w:rsid w:val="006F5AFF"/>
    <w:rsid w:val="00705F71"/>
    <w:rsid w:val="0070715B"/>
    <w:rsid w:val="00724E26"/>
    <w:rsid w:val="00733E4B"/>
    <w:rsid w:val="00736B12"/>
    <w:rsid w:val="007400C7"/>
    <w:rsid w:val="00747573"/>
    <w:rsid w:val="007721C4"/>
    <w:rsid w:val="007765A9"/>
    <w:rsid w:val="00784E79"/>
    <w:rsid w:val="007B01FC"/>
    <w:rsid w:val="007D13ED"/>
    <w:rsid w:val="007E7A0D"/>
    <w:rsid w:val="007F5BF9"/>
    <w:rsid w:val="007F6515"/>
    <w:rsid w:val="00801E73"/>
    <w:rsid w:val="0080472A"/>
    <w:rsid w:val="00815845"/>
    <w:rsid w:val="008235E7"/>
    <w:rsid w:val="0085066D"/>
    <w:rsid w:val="008530FC"/>
    <w:rsid w:val="0086397B"/>
    <w:rsid w:val="00867AC9"/>
    <w:rsid w:val="00886402"/>
    <w:rsid w:val="0089551C"/>
    <w:rsid w:val="008B439A"/>
    <w:rsid w:val="008C1981"/>
    <w:rsid w:val="008E11E3"/>
    <w:rsid w:val="008F4C51"/>
    <w:rsid w:val="008F5BA4"/>
    <w:rsid w:val="008F6E24"/>
    <w:rsid w:val="009143E7"/>
    <w:rsid w:val="00984E71"/>
    <w:rsid w:val="009A45D6"/>
    <w:rsid w:val="009A7A44"/>
    <w:rsid w:val="009C6BB7"/>
    <w:rsid w:val="009D54AA"/>
    <w:rsid w:val="009D72F1"/>
    <w:rsid w:val="009D79CF"/>
    <w:rsid w:val="009E042B"/>
    <w:rsid w:val="009E4145"/>
    <w:rsid w:val="00A0022B"/>
    <w:rsid w:val="00A12990"/>
    <w:rsid w:val="00A21D94"/>
    <w:rsid w:val="00A304D4"/>
    <w:rsid w:val="00A44377"/>
    <w:rsid w:val="00A70787"/>
    <w:rsid w:val="00AA2C5D"/>
    <w:rsid w:val="00AA355B"/>
    <w:rsid w:val="00AA5C9E"/>
    <w:rsid w:val="00AB3337"/>
    <w:rsid w:val="00AC011D"/>
    <w:rsid w:val="00AD47EA"/>
    <w:rsid w:val="00AE3C3E"/>
    <w:rsid w:val="00AF4070"/>
    <w:rsid w:val="00B01C8F"/>
    <w:rsid w:val="00B1749F"/>
    <w:rsid w:val="00B26664"/>
    <w:rsid w:val="00B3138E"/>
    <w:rsid w:val="00B523DD"/>
    <w:rsid w:val="00B627AD"/>
    <w:rsid w:val="00B63464"/>
    <w:rsid w:val="00B722CC"/>
    <w:rsid w:val="00B769E3"/>
    <w:rsid w:val="00B91FFA"/>
    <w:rsid w:val="00B9231E"/>
    <w:rsid w:val="00B93918"/>
    <w:rsid w:val="00B94B09"/>
    <w:rsid w:val="00BA0887"/>
    <w:rsid w:val="00BA69A1"/>
    <w:rsid w:val="00BC260F"/>
    <w:rsid w:val="00BD7958"/>
    <w:rsid w:val="00BF447C"/>
    <w:rsid w:val="00BF531B"/>
    <w:rsid w:val="00C02139"/>
    <w:rsid w:val="00C05B60"/>
    <w:rsid w:val="00C118A8"/>
    <w:rsid w:val="00C14A97"/>
    <w:rsid w:val="00C16042"/>
    <w:rsid w:val="00C32F16"/>
    <w:rsid w:val="00C6188C"/>
    <w:rsid w:val="00C7217F"/>
    <w:rsid w:val="00C72E66"/>
    <w:rsid w:val="00C74D3F"/>
    <w:rsid w:val="00C910BA"/>
    <w:rsid w:val="00CD5722"/>
    <w:rsid w:val="00D13FA3"/>
    <w:rsid w:val="00D153D9"/>
    <w:rsid w:val="00D17269"/>
    <w:rsid w:val="00D260AF"/>
    <w:rsid w:val="00D31AD7"/>
    <w:rsid w:val="00D70927"/>
    <w:rsid w:val="00DC6E8A"/>
    <w:rsid w:val="00DD3112"/>
    <w:rsid w:val="00DD5D5D"/>
    <w:rsid w:val="00DE290A"/>
    <w:rsid w:val="00DF62BA"/>
    <w:rsid w:val="00DF76F7"/>
    <w:rsid w:val="00E0021F"/>
    <w:rsid w:val="00E3541C"/>
    <w:rsid w:val="00E4468B"/>
    <w:rsid w:val="00E46323"/>
    <w:rsid w:val="00E64A95"/>
    <w:rsid w:val="00E67661"/>
    <w:rsid w:val="00E77441"/>
    <w:rsid w:val="00E90CC7"/>
    <w:rsid w:val="00E944B0"/>
    <w:rsid w:val="00EB5C3E"/>
    <w:rsid w:val="00EC359D"/>
    <w:rsid w:val="00EE4DEE"/>
    <w:rsid w:val="00EF0135"/>
    <w:rsid w:val="00EF6E6B"/>
    <w:rsid w:val="00F05B3C"/>
    <w:rsid w:val="00F12C7C"/>
    <w:rsid w:val="00F1726B"/>
    <w:rsid w:val="00F459B2"/>
    <w:rsid w:val="00F509C9"/>
    <w:rsid w:val="00F5542F"/>
    <w:rsid w:val="00F554BD"/>
    <w:rsid w:val="00F817F7"/>
    <w:rsid w:val="00F9330D"/>
    <w:rsid w:val="00FB31AF"/>
    <w:rsid w:val="00FC37DD"/>
    <w:rsid w:val="00FD4F03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3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customStyle="1" w:styleId="11">
    <w:name w:val="Мрежа в таблица1"/>
    <w:basedOn w:val="a1"/>
    <w:next w:val="a8"/>
    <w:uiPriority w:val="39"/>
    <w:rsid w:val="008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240</cp:revision>
  <cp:lastPrinted>2023-10-24T13:58:00Z</cp:lastPrinted>
  <dcterms:created xsi:type="dcterms:W3CDTF">2023-09-25T13:49:00Z</dcterms:created>
  <dcterms:modified xsi:type="dcterms:W3CDTF">2023-10-24T13:59:00Z</dcterms:modified>
</cp:coreProperties>
</file>