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2A" w:rsidRDefault="00536D2A" w:rsidP="00536D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  <w:t>Дневен ред на заседанието от 29.09.2015 година</w:t>
      </w:r>
    </w:p>
    <w:p w:rsidR="00536D2A" w:rsidRPr="00536D2A" w:rsidRDefault="00536D2A" w:rsidP="00536D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bg-BG"/>
        </w:rPr>
      </w:pPr>
      <w:bookmarkStart w:id="0" w:name="_GoBack"/>
      <w:bookmarkEnd w:id="0"/>
    </w:p>
    <w:p w:rsidR="00536D2A" w:rsidRPr="00536D2A" w:rsidRDefault="00536D2A" w:rsidP="00536D2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bg-BG"/>
        </w:rPr>
      </w:pPr>
      <w:r w:rsidRPr="00536D2A">
        <w:rPr>
          <w:rFonts w:ascii="Times New Roman" w:eastAsia="Times New Roman" w:hAnsi="Times New Roman" w:cs="Times New Roman"/>
          <w:kern w:val="1"/>
          <w:sz w:val="24"/>
          <w:szCs w:val="24"/>
          <w:lang w:eastAsia="bg-BG"/>
        </w:rPr>
        <w:t>Промяна на наименованието на местна коалиция „Гражданско обединение за Община Садово” във връзка с обжалване на Цветозар Томов  говорител на ЦИК относно  изискване на печатницата  на БНБ за максимално допустими знаци в името на коалициите</w:t>
      </w:r>
    </w:p>
    <w:p w:rsidR="00536D2A" w:rsidRPr="00536D2A" w:rsidRDefault="00536D2A" w:rsidP="00536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bg-BG"/>
        </w:rPr>
      </w:pPr>
    </w:p>
    <w:p w:rsidR="00536D2A" w:rsidRPr="00536D2A" w:rsidRDefault="00536D2A" w:rsidP="00536D2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bg-BG"/>
        </w:rPr>
      </w:pPr>
      <w:r w:rsidRPr="00536D2A">
        <w:rPr>
          <w:rFonts w:ascii="Times New Roman" w:eastAsia="Times New Roman" w:hAnsi="Times New Roman" w:cs="Times New Roman"/>
          <w:kern w:val="1"/>
          <w:sz w:val="24"/>
          <w:szCs w:val="24"/>
          <w:lang w:eastAsia="bg-BG"/>
        </w:rPr>
        <w:t>Заличаване регистрацията на кандидат, регистриран с решение №77-МИ от 22.09.2015година от Общинска избирателна комисия–Садово, в кандидатската листа на политическа партия „АТАКА” за общински съветници  в изборите за общински съветници и кметове на 25 октомври 2015година. Във връзка с несъответствие   на настоящия и постоянния адрес в Общината на Мариана Нецова Ангелова от ПП „Атака”  издигната за общински съветник. С писмо с изходящ  № 15-1006 от 28.09.2015 г. на ЦИК,изпраща списък  на кандидатите в кандидат листите, регистрирани за общински  съветници и кметове  на 25 октомври 2015 г., за които е установено , че не отговарят  на  условията  по т.1 от РЕШЕНИЕ №2000-МИ от 08.09.2015г. на ЦИК. ОИК-Садово следва да вземе решение  по чл.87 ал.1 т.15 от ИК за заличаване на регистрацията на кандидата  посочени в приложения списък.</w:t>
      </w:r>
    </w:p>
    <w:p w:rsidR="00995465" w:rsidRDefault="00995465"/>
    <w:sectPr w:rsidR="0099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390"/>
    <w:multiLevelType w:val="hybridMultilevel"/>
    <w:tmpl w:val="F8F0B95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2A"/>
    <w:rsid w:val="00536D2A"/>
    <w:rsid w:val="009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2015-11-06T13:00:00Z</dcterms:created>
  <dcterms:modified xsi:type="dcterms:W3CDTF">2015-11-06T13:01:00Z</dcterms:modified>
</cp:coreProperties>
</file>