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34" w:rsidRPr="00054D34" w:rsidRDefault="00054D34" w:rsidP="00054D34">
      <w:pPr>
        <w:ind w:firstLine="1134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Дневен ред на заседанието от </w:t>
      </w:r>
      <w:r w:rsidR="0044046E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31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.10.2015 година</w:t>
      </w:r>
    </w:p>
    <w:p w:rsidR="00054D34" w:rsidRPr="00054D34" w:rsidRDefault="00054D34" w:rsidP="00054D34">
      <w:pPr>
        <w:widowControl w:val="0"/>
        <w:spacing w:after="0" w:line="240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</w:p>
    <w:p w:rsidR="0044046E" w:rsidRPr="0044046E" w:rsidRDefault="0044046E" w:rsidP="0044046E">
      <w:pPr>
        <w:spacing w:after="18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44046E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44046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.</w:t>
      </w:r>
      <w:r w:rsidRPr="0044046E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Pr="004404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Вземане решение на  ОИК – Садово за </w:t>
      </w:r>
      <w:r w:rsidRPr="0044046E">
        <w:rPr>
          <w:rFonts w:ascii="Times New Roman" w:eastAsia="Times New Roman" w:hAnsi="Times New Roman" w:cs="Times New Roman"/>
          <w:sz w:val="26"/>
          <w:szCs w:val="26"/>
          <w:lang w:eastAsia="bg-BG"/>
        </w:rPr>
        <w:t>определяне на член от състава на Общинска избирателна комисия – Садово, който да подпише пликовете, съдържащи печата на секционните избирателни комисии с номера: 162800005</w:t>
      </w:r>
      <w:r w:rsidRPr="0044046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– </w:t>
      </w:r>
      <w:r w:rsidRPr="0044046E">
        <w:rPr>
          <w:rFonts w:ascii="Times New Roman" w:eastAsia="Times New Roman" w:hAnsi="Times New Roman" w:cs="Times New Roman"/>
          <w:sz w:val="26"/>
          <w:szCs w:val="26"/>
          <w:lang w:eastAsia="bg-BG"/>
        </w:rPr>
        <w:t>с. Милево, 162800006 и 162800007</w:t>
      </w:r>
      <w:r w:rsidRPr="0044046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– </w:t>
      </w:r>
      <w:r w:rsidRPr="0044046E">
        <w:rPr>
          <w:rFonts w:ascii="Times New Roman" w:eastAsia="Times New Roman" w:hAnsi="Times New Roman" w:cs="Times New Roman"/>
          <w:sz w:val="26"/>
          <w:szCs w:val="26"/>
          <w:lang w:eastAsia="bg-BG"/>
        </w:rPr>
        <w:t>с. Поповица и 162800016</w:t>
      </w:r>
      <w:r w:rsidRPr="0044046E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– </w:t>
      </w:r>
      <w:r w:rsidRPr="0044046E">
        <w:rPr>
          <w:rFonts w:ascii="Times New Roman" w:eastAsia="Times New Roman" w:hAnsi="Times New Roman" w:cs="Times New Roman"/>
          <w:sz w:val="26"/>
          <w:szCs w:val="26"/>
          <w:lang w:eastAsia="bg-BG"/>
        </w:rPr>
        <w:t>с. Караджово; проток</w:t>
      </w:r>
      <w:bookmarkStart w:id="0" w:name="_GoBack"/>
      <w:bookmarkEnd w:id="0"/>
      <w:r w:rsidRPr="0044046E">
        <w:rPr>
          <w:rFonts w:ascii="Times New Roman" w:eastAsia="Times New Roman" w:hAnsi="Times New Roman" w:cs="Times New Roman"/>
          <w:sz w:val="26"/>
          <w:szCs w:val="26"/>
          <w:lang w:eastAsia="bg-BG"/>
        </w:rPr>
        <w:t>олите за предаване и приемане на изборните книжа и материали и приемане на избирателните списъци за втори тур на местните избори за кметове на кметства: село Милево, село Поповица и село Караджово, община Садово, който ще се проведе на 1 ноември 2015 година.</w:t>
      </w:r>
    </w:p>
    <w:p w:rsidR="005A7453" w:rsidRDefault="005A7453" w:rsidP="0044046E">
      <w:pPr>
        <w:spacing w:line="240" w:lineRule="auto"/>
        <w:jc w:val="both"/>
      </w:pPr>
    </w:p>
    <w:sectPr w:rsidR="005A7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34"/>
    <w:rsid w:val="00054D34"/>
    <w:rsid w:val="0044046E"/>
    <w:rsid w:val="005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2015-11-09T13:34:00Z</dcterms:created>
  <dcterms:modified xsi:type="dcterms:W3CDTF">2015-11-09T13:34:00Z</dcterms:modified>
</cp:coreProperties>
</file>